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3C" w:rsidRDefault="002A6D7B">
      <w:pPr>
        <w:autoSpaceDE w:val="0"/>
        <w:autoSpaceDN w:val="0"/>
        <w:adjustRightInd w:val="0"/>
        <w:ind w:left="1042" w:hangingChars="496" w:hanging="1042"/>
        <w:jc w:val="left"/>
        <w:rPr>
          <w:rFonts w:ascii="ＭＳ 明朝" w:hAnsi="ＭＳ 明朝" w:hint="eastAsia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別紙</w:t>
      </w:r>
    </w:p>
    <w:p w:rsidR="00683A3C" w:rsidRDefault="00683A3C">
      <w:pPr>
        <w:autoSpaceDE w:val="0"/>
        <w:autoSpaceDN w:val="0"/>
        <w:adjustRightInd w:val="0"/>
        <w:ind w:left="1042" w:hangingChars="496" w:hanging="1042"/>
        <w:jc w:val="left"/>
        <w:rPr>
          <w:rFonts w:ascii="ＭＳ 明朝" w:hAnsi="ＭＳ 明朝" w:hint="eastAsia"/>
          <w:color w:val="000000"/>
          <w:kern w:val="0"/>
          <w:szCs w:val="21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784"/>
        <w:gridCol w:w="2598"/>
        <w:gridCol w:w="1465"/>
        <w:gridCol w:w="2031"/>
        <w:gridCol w:w="2162"/>
      </w:tblGrid>
      <w:tr w:rsidR="002A6D7B" w:rsidTr="00185DEE">
        <w:trPr>
          <w:cantSplit/>
          <w:trHeight w:val="572"/>
        </w:trPr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83A3C" w:rsidRDefault="002A6D7B" w:rsidP="001B27AF">
            <w:pPr>
              <w:autoSpaceDE w:val="0"/>
              <w:autoSpaceDN w:val="0"/>
              <w:adjustRightInd w:val="0"/>
              <w:spacing w:afterLines="30" w:after="87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有害物質を発生する施設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2598" w:type="dxa"/>
            <w:tcBorders>
              <w:top w:val="single" w:sz="12" w:space="0" w:color="auto"/>
            </w:tcBorders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施設の名称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項番号</w:t>
            </w:r>
          </w:p>
        </w:tc>
        <w:tc>
          <w:tcPr>
            <w:tcW w:w="2031" w:type="dxa"/>
            <w:tcBorders>
              <w:top w:val="single" w:sz="12" w:space="0" w:color="auto"/>
            </w:tcBorders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施設の規模</w:t>
            </w:r>
          </w:p>
        </w:tc>
        <w:tc>
          <w:tcPr>
            <w:tcW w:w="21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施設の用途</w:t>
            </w:r>
          </w:p>
        </w:tc>
      </w:tr>
      <w:tr w:rsidR="002A6D7B" w:rsidTr="00185DEE">
        <w:trPr>
          <w:cantSplit/>
          <w:trHeight w:val="1845"/>
        </w:trPr>
        <w:tc>
          <w:tcPr>
            <w:tcW w:w="599" w:type="dxa"/>
            <w:vMerge/>
            <w:tcBorders>
              <w:left w:val="single" w:sz="12" w:space="0" w:color="auto"/>
            </w:tcBorders>
            <w:vAlign w:val="center"/>
          </w:tcPr>
          <w:p w:rsidR="00683A3C" w:rsidRDefault="00683A3C" w:rsidP="001B27AF">
            <w:pPr>
              <w:autoSpaceDE w:val="0"/>
              <w:autoSpaceDN w:val="0"/>
              <w:adjustRightInd w:val="0"/>
              <w:spacing w:afterLines="30" w:after="87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598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031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162" w:type="dxa"/>
            <w:tcBorders>
              <w:right w:val="single" w:sz="12" w:space="0" w:color="auto"/>
            </w:tcBorders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A6D7B" w:rsidTr="00185DEE">
        <w:trPr>
          <w:cantSplit/>
          <w:trHeight w:val="1845"/>
        </w:trPr>
        <w:tc>
          <w:tcPr>
            <w:tcW w:w="599" w:type="dxa"/>
            <w:vMerge/>
            <w:tcBorders>
              <w:left w:val="single" w:sz="12" w:space="0" w:color="auto"/>
            </w:tcBorders>
            <w:vAlign w:val="center"/>
          </w:tcPr>
          <w:p w:rsidR="00683A3C" w:rsidRDefault="00683A3C" w:rsidP="001B27AF">
            <w:pPr>
              <w:autoSpaceDE w:val="0"/>
              <w:autoSpaceDN w:val="0"/>
              <w:adjustRightInd w:val="0"/>
              <w:spacing w:afterLines="30" w:after="87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598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031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162" w:type="dxa"/>
            <w:tcBorders>
              <w:right w:val="single" w:sz="12" w:space="0" w:color="auto"/>
            </w:tcBorders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A6D7B" w:rsidTr="00185DEE">
        <w:trPr>
          <w:cantSplit/>
          <w:trHeight w:val="1845"/>
        </w:trPr>
        <w:tc>
          <w:tcPr>
            <w:tcW w:w="599" w:type="dxa"/>
            <w:vMerge/>
            <w:tcBorders>
              <w:left w:val="single" w:sz="12" w:space="0" w:color="auto"/>
            </w:tcBorders>
            <w:vAlign w:val="center"/>
          </w:tcPr>
          <w:p w:rsidR="00683A3C" w:rsidRDefault="00683A3C" w:rsidP="001B27AF">
            <w:pPr>
              <w:autoSpaceDE w:val="0"/>
              <w:autoSpaceDN w:val="0"/>
              <w:adjustRightInd w:val="0"/>
              <w:spacing w:afterLines="30" w:after="87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2598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031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162" w:type="dxa"/>
            <w:tcBorders>
              <w:right w:val="single" w:sz="12" w:space="0" w:color="auto"/>
            </w:tcBorders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A6D7B" w:rsidTr="00185DEE">
        <w:trPr>
          <w:cantSplit/>
          <w:trHeight w:val="1845"/>
        </w:trPr>
        <w:tc>
          <w:tcPr>
            <w:tcW w:w="59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83A3C" w:rsidRDefault="002A6D7B" w:rsidP="001B27AF">
            <w:pPr>
              <w:autoSpaceDE w:val="0"/>
              <w:autoSpaceDN w:val="0"/>
              <w:adjustRightInd w:val="0"/>
              <w:spacing w:afterLines="30" w:after="87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有害物質を発生する以外の施設</w:t>
            </w:r>
          </w:p>
        </w:tc>
        <w:tc>
          <w:tcPr>
            <w:tcW w:w="784" w:type="dxa"/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598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031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162" w:type="dxa"/>
            <w:tcBorders>
              <w:right w:val="single" w:sz="12" w:space="0" w:color="auto"/>
            </w:tcBorders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A6D7B" w:rsidTr="00185DEE">
        <w:trPr>
          <w:cantSplit/>
          <w:trHeight w:val="1845"/>
        </w:trPr>
        <w:tc>
          <w:tcPr>
            <w:tcW w:w="599" w:type="dxa"/>
            <w:vMerge/>
            <w:tcBorders>
              <w:left w:val="single" w:sz="12" w:space="0" w:color="auto"/>
            </w:tcBorders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598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031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162" w:type="dxa"/>
            <w:tcBorders>
              <w:right w:val="single" w:sz="12" w:space="0" w:color="auto"/>
            </w:tcBorders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A6D7B" w:rsidTr="00185DEE">
        <w:trPr>
          <w:cantSplit/>
          <w:trHeight w:val="1845"/>
        </w:trPr>
        <w:tc>
          <w:tcPr>
            <w:tcW w:w="5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784" w:type="dxa"/>
            <w:tcBorders>
              <w:bottom w:val="single" w:sz="12" w:space="0" w:color="auto"/>
            </w:tcBorders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2598" w:type="dxa"/>
            <w:tcBorders>
              <w:bottom w:val="single" w:sz="12" w:space="0" w:color="auto"/>
            </w:tcBorders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031" w:type="dxa"/>
            <w:tcBorders>
              <w:bottom w:val="single" w:sz="12" w:space="0" w:color="auto"/>
            </w:tcBorders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162" w:type="dxa"/>
            <w:tcBorders>
              <w:bottom w:val="single" w:sz="12" w:space="0" w:color="auto"/>
              <w:right w:val="single" w:sz="12" w:space="0" w:color="auto"/>
            </w:tcBorders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</w:tbl>
    <w:p w:rsidR="00683A3C" w:rsidRDefault="002A6D7B" w:rsidP="001B27AF">
      <w:pPr>
        <w:autoSpaceDE w:val="0"/>
        <w:autoSpaceDN w:val="0"/>
        <w:adjustRightInd w:val="0"/>
        <w:ind w:left="710" w:hangingChars="338" w:hanging="710"/>
        <w:jc w:val="left"/>
        <w:rPr>
          <w:rFonts w:ascii="ＭＳ 明朝" w:hAnsi="ＭＳ 明朝" w:hint="eastAsia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注１「施設の名称」の欄には、大気汚染防止法施行令別表第１の中欄に掲げる名称を記載すること。</w:t>
      </w:r>
    </w:p>
    <w:p w:rsidR="00683A3C" w:rsidRDefault="007D6730" w:rsidP="001B27AF">
      <w:pPr>
        <w:autoSpaceDE w:val="0"/>
        <w:autoSpaceDN w:val="0"/>
        <w:adjustRightInd w:val="0"/>
        <w:ind w:left="710" w:hangingChars="338" w:hanging="710"/>
        <w:jc w:val="left"/>
        <w:rPr>
          <w:rFonts w:ascii="ＭＳ 明朝" w:hAnsi="ＭＳ 明朝" w:hint="eastAsia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注２「項番号」の欄には、大気汚染防止法施行</w:t>
      </w:r>
      <w:r w:rsidR="002A6D7B">
        <w:rPr>
          <w:rFonts w:ascii="ＭＳ 明朝" w:hAnsi="ＭＳ 明朝" w:hint="eastAsia"/>
          <w:color w:val="000000"/>
          <w:kern w:val="0"/>
          <w:szCs w:val="21"/>
        </w:rPr>
        <w:t>令別表第１の上欄に掲げる項番号を記載すること。</w:t>
      </w:r>
    </w:p>
    <w:p w:rsidR="00683A3C" w:rsidRDefault="002A6D7B" w:rsidP="001B27AF">
      <w:pPr>
        <w:autoSpaceDE w:val="0"/>
        <w:autoSpaceDN w:val="0"/>
        <w:adjustRightInd w:val="0"/>
        <w:ind w:left="710" w:hangingChars="338" w:hanging="710"/>
        <w:jc w:val="left"/>
        <w:rPr>
          <w:rFonts w:ascii="ＭＳ 明朝" w:hAnsi="ＭＳ 明朝" w:hint="eastAsia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注３「施設の規模」の欄には、大気汚染防止法施行令別表第１の下欄に掲げる規模を記載すること。</w:t>
      </w:r>
    </w:p>
    <w:p w:rsidR="00683A3C" w:rsidRDefault="002A6D7B" w:rsidP="001B27AF">
      <w:pPr>
        <w:autoSpaceDE w:val="0"/>
        <w:autoSpaceDN w:val="0"/>
        <w:adjustRightInd w:val="0"/>
        <w:ind w:left="710" w:hangingChars="338" w:hanging="710"/>
        <w:jc w:val="left"/>
        <w:rPr>
          <w:rFonts w:ascii="ＭＳ 明朝" w:hAnsi="ＭＳ 明朝"/>
          <w:color w:val="000000"/>
          <w:kern w:val="0"/>
          <w:szCs w:val="21"/>
        </w:rPr>
        <w:sectPr w:rsidR="00683A3C">
          <w:pgSz w:w="11906" w:h="16838" w:code="9"/>
          <w:pgMar w:top="1134" w:right="1134" w:bottom="851" w:left="1134" w:header="851" w:footer="992" w:gutter="0"/>
          <w:cols w:space="425"/>
          <w:docGrid w:type="lines" w:linePitch="291"/>
        </w:sect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注４「施設の用途」の欄には、施設の用途の他に当該施設により製造、選別等される製品、半製品、中間製品等の名称を記載すること。</w:t>
      </w:r>
    </w:p>
    <w:p w:rsidR="00683A3C" w:rsidRDefault="002A6D7B">
      <w:pPr>
        <w:autoSpaceDE w:val="0"/>
        <w:autoSpaceDN w:val="0"/>
        <w:adjustRightInd w:val="0"/>
        <w:ind w:left="832" w:hangingChars="396" w:hanging="832"/>
        <w:jc w:val="left"/>
        <w:rPr>
          <w:rFonts w:ascii="ＭＳ 明朝" w:hAnsi="ＭＳ 明朝" w:hint="eastAsia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lastRenderedPageBreak/>
        <w:t>別紙</w:t>
      </w:r>
    </w:p>
    <w:p w:rsidR="00683A3C" w:rsidRDefault="00683A3C">
      <w:pPr>
        <w:autoSpaceDE w:val="0"/>
        <w:autoSpaceDN w:val="0"/>
        <w:adjustRightInd w:val="0"/>
        <w:ind w:left="832" w:hangingChars="396" w:hanging="832"/>
        <w:jc w:val="left"/>
        <w:rPr>
          <w:rFonts w:ascii="ＭＳ 明朝" w:hAnsi="ＭＳ 明朝" w:hint="eastAsia"/>
          <w:color w:val="000000"/>
          <w:kern w:val="0"/>
          <w:szCs w:val="21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2629"/>
        <w:gridCol w:w="2370"/>
        <w:gridCol w:w="885"/>
        <w:gridCol w:w="3054"/>
      </w:tblGrid>
      <w:tr w:rsidR="002A6D7B" w:rsidTr="00185DEE">
        <w:trPr>
          <w:trHeight w:val="617"/>
        </w:trPr>
        <w:tc>
          <w:tcPr>
            <w:tcW w:w="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2629" w:type="dxa"/>
            <w:tcBorders>
              <w:top w:val="single" w:sz="12" w:space="0" w:color="auto"/>
            </w:tcBorders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施設の名称</w:t>
            </w:r>
          </w:p>
        </w:tc>
        <w:tc>
          <w:tcPr>
            <w:tcW w:w="2370" w:type="dxa"/>
            <w:tcBorders>
              <w:top w:val="single" w:sz="12" w:space="0" w:color="auto"/>
            </w:tcBorders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公称能力</w:t>
            </w:r>
          </w:p>
        </w:tc>
        <w:tc>
          <w:tcPr>
            <w:tcW w:w="885" w:type="dxa"/>
            <w:tcBorders>
              <w:top w:val="single" w:sz="12" w:space="0" w:color="auto"/>
            </w:tcBorders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台数</w:t>
            </w:r>
          </w:p>
        </w:tc>
        <w:tc>
          <w:tcPr>
            <w:tcW w:w="30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施設の用途</w:t>
            </w:r>
          </w:p>
        </w:tc>
      </w:tr>
      <w:tr w:rsidR="002A6D7B" w:rsidTr="00185DEE">
        <w:trPr>
          <w:trHeight w:val="1830"/>
        </w:trPr>
        <w:tc>
          <w:tcPr>
            <w:tcW w:w="701" w:type="dxa"/>
            <w:tcBorders>
              <w:left w:val="single" w:sz="12" w:space="0" w:color="auto"/>
            </w:tcBorders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2629" w:type="dxa"/>
            <w:vAlign w:val="center"/>
          </w:tcPr>
          <w:p w:rsidR="00683A3C" w:rsidRDefault="00683A3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683A3C" w:rsidRDefault="00683A3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683A3C" w:rsidRDefault="00683A3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3054" w:type="dxa"/>
            <w:tcBorders>
              <w:right w:val="single" w:sz="12" w:space="0" w:color="auto"/>
            </w:tcBorders>
            <w:vAlign w:val="center"/>
          </w:tcPr>
          <w:p w:rsidR="00683A3C" w:rsidRDefault="00683A3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A6D7B" w:rsidTr="00185DEE">
        <w:trPr>
          <w:trHeight w:val="1830"/>
        </w:trPr>
        <w:tc>
          <w:tcPr>
            <w:tcW w:w="701" w:type="dxa"/>
            <w:tcBorders>
              <w:left w:val="single" w:sz="12" w:space="0" w:color="auto"/>
            </w:tcBorders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2629" w:type="dxa"/>
            <w:vAlign w:val="center"/>
          </w:tcPr>
          <w:p w:rsidR="00683A3C" w:rsidRDefault="00683A3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683A3C" w:rsidRDefault="00683A3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683A3C" w:rsidRDefault="00683A3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3054" w:type="dxa"/>
            <w:tcBorders>
              <w:right w:val="single" w:sz="12" w:space="0" w:color="auto"/>
            </w:tcBorders>
            <w:vAlign w:val="center"/>
          </w:tcPr>
          <w:p w:rsidR="00683A3C" w:rsidRDefault="00683A3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A6D7B" w:rsidTr="00185DEE">
        <w:trPr>
          <w:trHeight w:val="1830"/>
        </w:trPr>
        <w:tc>
          <w:tcPr>
            <w:tcW w:w="701" w:type="dxa"/>
            <w:tcBorders>
              <w:left w:val="single" w:sz="12" w:space="0" w:color="auto"/>
            </w:tcBorders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2629" w:type="dxa"/>
            <w:vAlign w:val="center"/>
          </w:tcPr>
          <w:p w:rsidR="00683A3C" w:rsidRDefault="00683A3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683A3C" w:rsidRDefault="00683A3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683A3C" w:rsidRDefault="00683A3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3054" w:type="dxa"/>
            <w:tcBorders>
              <w:right w:val="single" w:sz="12" w:space="0" w:color="auto"/>
            </w:tcBorders>
            <w:vAlign w:val="center"/>
          </w:tcPr>
          <w:p w:rsidR="00683A3C" w:rsidRDefault="00683A3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A6D7B" w:rsidTr="00185DEE">
        <w:trPr>
          <w:trHeight w:val="1830"/>
        </w:trPr>
        <w:tc>
          <w:tcPr>
            <w:tcW w:w="701" w:type="dxa"/>
            <w:tcBorders>
              <w:left w:val="single" w:sz="12" w:space="0" w:color="auto"/>
            </w:tcBorders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2629" w:type="dxa"/>
            <w:vAlign w:val="center"/>
          </w:tcPr>
          <w:p w:rsidR="00683A3C" w:rsidRDefault="00683A3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683A3C" w:rsidRDefault="00683A3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683A3C" w:rsidRDefault="00683A3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3054" w:type="dxa"/>
            <w:tcBorders>
              <w:right w:val="single" w:sz="12" w:space="0" w:color="auto"/>
            </w:tcBorders>
            <w:vAlign w:val="center"/>
          </w:tcPr>
          <w:p w:rsidR="00683A3C" w:rsidRDefault="00683A3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A6D7B" w:rsidTr="00185DEE">
        <w:trPr>
          <w:trHeight w:val="1830"/>
        </w:trPr>
        <w:tc>
          <w:tcPr>
            <w:tcW w:w="701" w:type="dxa"/>
            <w:tcBorders>
              <w:left w:val="single" w:sz="12" w:space="0" w:color="auto"/>
            </w:tcBorders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2629" w:type="dxa"/>
            <w:vAlign w:val="center"/>
          </w:tcPr>
          <w:p w:rsidR="00683A3C" w:rsidRDefault="00683A3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370" w:type="dxa"/>
            <w:vAlign w:val="center"/>
          </w:tcPr>
          <w:p w:rsidR="00683A3C" w:rsidRDefault="00683A3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683A3C" w:rsidRDefault="00683A3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3054" w:type="dxa"/>
            <w:tcBorders>
              <w:right w:val="single" w:sz="12" w:space="0" w:color="auto"/>
            </w:tcBorders>
            <w:vAlign w:val="center"/>
          </w:tcPr>
          <w:p w:rsidR="00683A3C" w:rsidRDefault="00683A3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A6D7B" w:rsidTr="00185DEE">
        <w:trPr>
          <w:trHeight w:val="1830"/>
        </w:trPr>
        <w:tc>
          <w:tcPr>
            <w:tcW w:w="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2629" w:type="dxa"/>
            <w:tcBorders>
              <w:bottom w:val="single" w:sz="12" w:space="0" w:color="auto"/>
            </w:tcBorders>
            <w:vAlign w:val="center"/>
          </w:tcPr>
          <w:p w:rsidR="00683A3C" w:rsidRDefault="00683A3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370" w:type="dxa"/>
            <w:tcBorders>
              <w:bottom w:val="single" w:sz="12" w:space="0" w:color="auto"/>
            </w:tcBorders>
            <w:vAlign w:val="center"/>
          </w:tcPr>
          <w:p w:rsidR="00683A3C" w:rsidRDefault="00683A3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885" w:type="dxa"/>
            <w:tcBorders>
              <w:bottom w:val="single" w:sz="12" w:space="0" w:color="auto"/>
            </w:tcBorders>
            <w:vAlign w:val="center"/>
          </w:tcPr>
          <w:p w:rsidR="00683A3C" w:rsidRDefault="00683A3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30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3A3C" w:rsidRDefault="00683A3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683A3C" w:rsidRDefault="002A6D7B">
      <w:pPr>
        <w:autoSpaceDE w:val="0"/>
        <w:autoSpaceDN w:val="0"/>
        <w:adjustRightInd w:val="0"/>
        <w:ind w:left="832" w:hangingChars="396" w:hanging="832"/>
        <w:jc w:val="left"/>
        <w:rPr>
          <w:rFonts w:ascii="ＭＳ 明朝" w:hAnsi="ＭＳ 明朝" w:hint="eastAsia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注１　「施設の名称」の欄には、液圧プレス、機械プレス又は鍛造機の別を記載すること。</w:t>
      </w:r>
    </w:p>
    <w:p w:rsidR="00683A3C" w:rsidRDefault="002A6D7B">
      <w:pPr>
        <w:autoSpaceDE w:val="0"/>
        <w:autoSpaceDN w:val="0"/>
        <w:adjustRightInd w:val="0"/>
        <w:ind w:left="832" w:hangingChars="396" w:hanging="832"/>
        <w:jc w:val="left"/>
        <w:rPr>
          <w:rFonts w:ascii="ＭＳ 明朝" w:hAnsi="ＭＳ 明朝" w:hint="eastAsia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注２　「公称能力」の欄には、次のとおり記載すること。</w:t>
      </w:r>
    </w:p>
    <w:p w:rsidR="00683A3C" w:rsidRDefault="002A6D7B">
      <w:pPr>
        <w:autoSpaceDE w:val="0"/>
        <w:autoSpaceDN w:val="0"/>
        <w:adjustRightInd w:val="0"/>
        <w:ind w:left="832" w:hangingChars="396" w:hanging="832"/>
        <w:jc w:val="left"/>
        <w:rPr>
          <w:rFonts w:ascii="ＭＳ 明朝" w:hAnsi="ＭＳ 明朝" w:hint="eastAsia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①　液圧プレスについては、呼び加圧能力（重量トン）</w:t>
      </w:r>
    </w:p>
    <w:p w:rsidR="00683A3C" w:rsidRDefault="002A6D7B">
      <w:pPr>
        <w:autoSpaceDE w:val="0"/>
        <w:autoSpaceDN w:val="0"/>
        <w:adjustRightInd w:val="0"/>
        <w:ind w:left="832" w:hangingChars="396" w:hanging="832"/>
        <w:jc w:val="left"/>
        <w:rPr>
          <w:rFonts w:ascii="ＭＳ 明朝" w:hAnsi="ＭＳ 明朝" w:hint="eastAsia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②　機械プレスについては、呼び加圧能力（重量トン）</w:t>
      </w:r>
    </w:p>
    <w:p w:rsidR="00683A3C" w:rsidRDefault="002A6D7B">
      <w:pPr>
        <w:autoSpaceDE w:val="0"/>
        <w:autoSpaceDN w:val="0"/>
        <w:adjustRightInd w:val="0"/>
        <w:ind w:left="832" w:hangingChars="396" w:hanging="832"/>
        <w:jc w:val="left"/>
        <w:rPr>
          <w:rFonts w:ascii="ＭＳ 明朝" w:hAnsi="ＭＳ 明朝" w:hint="eastAsia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③　鍛造機については、落下部分の重量（トン）</w:t>
      </w:r>
    </w:p>
    <w:p w:rsidR="00683A3C" w:rsidRDefault="002A6D7B">
      <w:pPr>
        <w:autoSpaceDE w:val="0"/>
        <w:autoSpaceDN w:val="0"/>
        <w:adjustRightInd w:val="0"/>
        <w:ind w:left="832" w:hangingChars="396" w:hanging="832"/>
        <w:jc w:val="left"/>
        <w:rPr>
          <w:rFonts w:ascii="ＭＳ 明朝" w:hAnsi="ＭＳ 明朝"/>
          <w:color w:val="000000"/>
          <w:kern w:val="0"/>
          <w:szCs w:val="21"/>
        </w:rPr>
        <w:sectPr w:rsidR="00683A3C">
          <w:pgSz w:w="11906" w:h="16838" w:code="9"/>
          <w:pgMar w:top="1134" w:right="1134" w:bottom="851" w:left="1134" w:header="851" w:footer="992" w:gutter="0"/>
          <w:cols w:space="425"/>
          <w:docGrid w:type="lines" w:linePitch="291"/>
        </w:sect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注３</w:t>
      </w:r>
      <w:r w:rsidR="001B27A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hint="eastAsia"/>
          <w:color w:val="000000"/>
          <w:kern w:val="0"/>
          <w:szCs w:val="21"/>
        </w:rPr>
        <w:t>同一の種類の施設であって、公称能力及び施設の用途が同じものはまとめて記載すること。</w:t>
      </w:r>
    </w:p>
    <w:p w:rsidR="00683A3C" w:rsidRDefault="002A6D7B">
      <w:pPr>
        <w:autoSpaceDE w:val="0"/>
        <w:autoSpaceDN w:val="0"/>
        <w:adjustRightInd w:val="0"/>
        <w:ind w:left="832" w:hangingChars="396" w:hanging="832"/>
        <w:jc w:val="left"/>
        <w:rPr>
          <w:rFonts w:ascii="ＭＳ 明朝" w:hAnsi="ＭＳ 明朝" w:hint="eastAsia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lastRenderedPageBreak/>
        <w:t>別紙</w:t>
      </w:r>
    </w:p>
    <w:p w:rsidR="00683A3C" w:rsidRDefault="00683A3C">
      <w:pPr>
        <w:autoSpaceDE w:val="0"/>
        <w:autoSpaceDN w:val="0"/>
        <w:adjustRightInd w:val="0"/>
        <w:ind w:left="832" w:hangingChars="396" w:hanging="832"/>
        <w:jc w:val="left"/>
        <w:rPr>
          <w:rFonts w:ascii="ＭＳ 明朝" w:hAnsi="ＭＳ 明朝" w:hint="eastAsia"/>
          <w:color w:val="000000"/>
          <w:kern w:val="0"/>
          <w:szCs w:val="21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755"/>
        <w:gridCol w:w="3309"/>
        <w:gridCol w:w="971"/>
        <w:gridCol w:w="4022"/>
      </w:tblGrid>
      <w:tr w:rsidR="002A6D7B" w:rsidTr="00185DEE">
        <w:trPr>
          <w:cantSplit/>
          <w:trHeight w:val="662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83A3C" w:rsidRDefault="002A6D7B" w:rsidP="001B27AF">
            <w:pPr>
              <w:autoSpaceDE w:val="0"/>
              <w:autoSpaceDN w:val="0"/>
              <w:adjustRightInd w:val="0"/>
              <w:spacing w:afterLines="30" w:after="87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有害物質を発生する施設</w:t>
            </w:r>
          </w:p>
        </w:tc>
        <w:tc>
          <w:tcPr>
            <w:tcW w:w="755" w:type="dxa"/>
            <w:tcBorders>
              <w:top w:val="single" w:sz="12" w:space="0" w:color="auto"/>
            </w:tcBorders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3309" w:type="dxa"/>
            <w:tcBorders>
              <w:top w:val="single" w:sz="12" w:space="0" w:color="auto"/>
            </w:tcBorders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施設の名称</w:t>
            </w:r>
          </w:p>
        </w:tc>
        <w:tc>
          <w:tcPr>
            <w:tcW w:w="971" w:type="dxa"/>
            <w:tcBorders>
              <w:top w:val="single" w:sz="12" w:space="0" w:color="auto"/>
            </w:tcBorders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号番号</w:t>
            </w:r>
          </w:p>
        </w:tc>
        <w:tc>
          <w:tcPr>
            <w:tcW w:w="40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施設の用途</w:t>
            </w:r>
          </w:p>
        </w:tc>
      </w:tr>
      <w:tr w:rsidR="002A6D7B" w:rsidTr="00185DEE">
        <w:trPr>
          <w:cantSplit/>
          <w:trHeight w:val="153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683A3C" w:rsidRDefault="00683A3C" w:rsidP="001B27AF">
            <w:pPr>
              <w:autoSpaceDE w:val="0"/>
              <w:autoSpaceDN w:val="0"/>
              <w:adjustRightInd w:val="0"/>
              <w:spacing w:afterLines="30" w:after="87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309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4022" w:type="dxa"/>
            <w:tcBorders>
              <w:right w:val="single" w:sz="12" w:space="0" w:color="auto"/>
            </w:tcBorders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A6D7B" w:rsidTr="00185DEE">
        <w:trPr>
          <w:cantSplit/>
          <w:trHeight w:val="153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683A3C" w:rsidRDefault="00683A3C" w:rsidP="001B27AF">
            <w:pPr>
              <w:autoSpaceDE w:val="0"/>
              <w:autoSpaceDN w:val="0"/>
              <w:adjustRightInd w:val="0"/>
              <w:spacing w:afterLines="30" w:after="87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3309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4022" w:type="dxa"/>
            <w:tcBorders>
              <w:right w:val="single" w:sz="12" w:space="0" w:color="auto"/>
            </w:tcBorders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A6D7B" w:rsidTr="00185DEE">
        <w:trPr>
          <w:cantSplit/>
          <w:trHeight w:val="153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683A3C" w:rsidRDefault="00683A3C" w:rsidP="001B27AF">
            <w:pPr>
              <w:autoSpaceDE w:val="0"/>
              <w:autoSpaceDN w:val="0"/>
              <w:adjustRightInd w:val="0"/>
              <w:spacing w:afterLines="30" w:after="87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3309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4022" w:type="dxa"/>
            <w:tcBorders>
              <w:right w:val="single" w:sz="12" w:space="0" w:color="auto"/>
            </w:tcBorders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A6D7B" w:rsidTr="00185DEE">
        <w:trPr>
          <w:cantSplit/>
          <w:trHeight w:val="1530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83A3C" w:rsidRDefault="002A6D7B" w:rsidP="001B27AF">
            <w:pPr>
              <w:autoSpaceDE w:val="0"/>
              <w:autoSpaceDN w:val="0"/>
              <w:adjustRightInd w:val="0"/>
              <w:spacing w:afterLines="30" w:after="87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有害物質を発生する施設以外の施設</w:t>
            </w:r>
          </w:p>
        </w:tc>
        <w:tc>
          <w:tcPr>
            <w:tcW w:w="755" w:type="dxa"/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3309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4022" w:type="dxa"/>
            <w:tcBorders>
              <w:right w:val="single" w:sz="12" w:space="0" w:color="auto"/>
            </w:tcBorders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A6D7B" w:rsidTr="00185DEE">
        <w:trPr>
          <w:cantSplit/>
          <w:trHeight w:val="153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3309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4022" w:type="dxa"/>
            <w:tcBorders>
              <w:right w:val="single" w:sz="12" w:space="0" w:color="auto"/>
            </w:tcBorders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A6D7B" w:rsidTr="00185DEE">
        <w:trPr>
          <w:cantSplit/>
          <w:trHeight w:val="1530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3309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4022" w:type="dxa"/>
            <w:tcBorders>
              <w:right w:val="single" w:sz="12" w:space="0" w:color="auto"/>
            </w:tcBorders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2A6D7B" w:rsidTr="00185DEE">
        <w:trPr>
          <w:cantSplit/>
          <w:trHeight w:val="153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755" w:type="dxa"/>
            <w:tcBorders>
              <w:bottom w:val="single" w:sz="12" w:space="0" w:color="auto"/>
            </w:tcBorders>
            <w:vAlign w:val="center"/>
          </w:tcPr>
          <w:p w:rsidR="00683A3C" w:rsidRDefault="002A6D7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3309" w:type="dxa"/>
            <w:tcBorders>
              <w:bottom w:val="single" w:sz="12" w:space="0" w:color="auto"/>
            </w:tcBorders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971" w:type="dxa"/>
            <w:tcBorders>
              <w:bottom w:val="single" w:sz="12" w:space="0" w:color="auto"/>
            </w:tcBorders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4022" w:type="dxa"/>
            <w:tcBorders>
              <w:bottom w:val="single" w:sz="12" w:space="0" w:color="auto"/>
              <w:right w:val="single" w:sz="12" w:space="0" w:color="auto"/>
            </w:tcBorders>
          </w:tcPr>
          <w:p w:rsidR="00683A3C" w:rsidRDefault="00683A3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</w:tbl>
    <w:p w:rsidR="00683A3C" w:rsidRDefault="002A6D7B">
      <w:pPr>
        <w:autoSpaceDE w:val="0"/>
        <w:autoSpaceDN w:val="0"/>
        <w:adjustRightInd w:val="0"/>
        <w:ind w:left="832" w:hangingChars="396" w:hanging="832"/>
        <w:jc w:val="left"/>
        <w:rPr>
          <w:rFonts w:ascii="ＭＳ 明朝" w:hAnsi="ＭＳ 明朝" w:hint="eastAsia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注１　「施設の名称」の欄には、水質汚濁防止法施行令別表第１に掲げる名称を記載すること。</w:t>
      </w:r>
    </w:p>
    <w:p w:rsidR="00683A3C" w:rsidRDefault="002A6D7B">
      <w:pPr>
        <w:autoSpaceDE w:val="0"/>
        <w:autoSpaceDN w:val="0"/>
        <w:adjustRightInd w:val="0"/>
        <w:ind w:left="832" w:hangingChars="396" w:hanging="832"/>
        <w:jc w:val="left"/>
        <w:rPr>
          <w:rFonts w:ascii="ＭＳ 明朝" w:hAnsi="ＭＳ 明朝" w:hint="eastAsia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注２　「号番号」は水質汚濁防止法施行令別表１の号番号とする。</w:t>
      </w:r>
    </w:p>
    <w:sectPr w:rsidR="00683A3C">
      <w:pgSz w:w="11906" w:h="16838" w:code="9"/>
      <w:pgMar w:top="1134" w:right="1134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2F"/>
    <w:rsid w:val="00185DEE"/>
    <w:rsid w:val="001B27AF"/>
    <w:rsid w:val="002A6D7B"/>
    <w:rsid w:val="00683A3C"/>
    <w:rsid w:val="007D6730"/>
    <w:rsid w:val="00A4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7CF0072"/>
  <w15:chartTrackingRefBased/>
  <w15:docId w15:val="{8B74F222-BA11-4778-A3FF-C16B46E5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leftChars="310" w:left="1023" w:hangingChars="177" w:hanging="372"/>
      <w:jc w:val="left"/>
    </w:pPr>
    <w:rPr>
      <w:rFonts w:ascii="ＭＳ 明朝" w:hAnsi="Times New Roman"/>
      <w:color w:val="000000"/>
      <w:kern w:val="0"/>
      <w:szCs w:val="21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ind w:leftChars="200" w:left="832" w:hangingChars="196" w:hanging="412"/>
      <w:jc w:val="left"/>
    </w:pPr>
    <w:rPr>
      <w:rFonts w:ascii="ＭＳ 明朝" w:hAnsi="Times New Roman"/>
      <w:color w:val="000000"/>
      <w:kern w:val="0"/>
      <w:szCs w:val="21"/>
    </w:rPr>
  </w:style>
  <w:style w:type="paragraph" w:styleId="3">
    <w:name w:val="Body Text Indent 3"/>
    <w:basedOn w:val="a"/>
    <w:semiHidden/>
    <w:pPr>
      <w:autoSpaceDE w:val="0"/>
      <w:autoSpaceDN w:val="0"/>
      <w:adjustRightInd w:val="0"/>
      <w:ind w:leftChars="200" w:left="844" w:hangingChars="202" w:hanging="424"/>
      <w:jc w:val="left"/>
    </w:pPr>
    <w:rPr>
      <w:rFonts w:ascii="ＭＳ 明朝" w:hAnsi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573</Words>
  <Characters>189</Characters>
  <DocSecurity>0</DocSecurity>
  <Lines>1</Lines>
  <Paragraphs>1</Paragraphs>
  <ScaleCrop>false</ScaleCrop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2002-10-17T01:23:00Z</cp:lastPrinted>
  <dcterms:created xsi:type="dcterms:W3CDTF">2024-04-18T07:54:00Z</dcterms:created>
  <dcterms:modified xsi:type="dcterms:W3CDTF">2024-04-18T07:54:00Z</dcterms:modified>
</cp:coreProperties>
</file>