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151765</wp:posOffset>
                </wp:positionH>
                <wp:positionV relativeFrom="paragraph">
                  <wp:posOffset>-860425</wp:posOffset>
                </wp:positionV>
                <wp:extent cx="647065" cy="647065"/>
                <wp:effectExtent l="635" t="635" r="29845" b="10795"/>
                <wp:wrapNone/>
                <wp:docPr id="1026" name="フローチャート: 結合子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ローチャート: 結合子 1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7065" cy="647065"/>
                        </a:xfrm>
                        <a:prstGeom prst="flowChartConnecto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style="mso-wrap-distance-right:9pt;mso-wrap-distance-bottom:0pt;margin-top:-67.75pt;mso-position-vertical-relative:text;mso-position-horizontal-relative:margin;position:absolute;height:50.95pt;mso-wrap-distance-top:0pt;width:50.95pt;mso-wrap-distance-left:9pt;margin-left:11.95pt;z-index:2;" o:spid="_x0000_s1026" o:allowincell="t" o:allowoverlap="t" filled="f" stroked="t" strokecolor="#000000 [3213]" strokeweight="0.25pt" o:spt="120" type="#_x0000_t120">
                <v:fill/>
                <v:stroke linestyle="single" miterlimit="8" endcap="flat" dashstyle="shortdot" filltype="solid"/>
                <v:textbox style="layout-flow:horizontal;"/>
                <v:imagedata o:title=""/>
                <o:lock v:ext="edit" aspectratio="t"/>
                <w10:wrap type="none" anchorx="margin" anchory="text"/>
              </v:shape>
            </w:pict>
          </mc:Fallback>
        </mc:AlternateContent>
      </w:r>
      <w:r>
        <w:rPr>
          <w:rFonts w:hint="eastAsia"/>
          <w:sz w:val="32"/>
        </w:rPr>
        <w:t>登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記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下記私所有の土地は、公園敷地として令和　　年　　月　　日都市計画法第</w:t>
      </w:r>
      <w:r>
        <w:rPr>
          <w:rFonts w:hint="eastAsia" w:ascii="ＭＳ 明朝" w:hAnsi="ＭＳ 明朝" w:eastAsia="ＭＳ 明朝"/>
          <w:sz w:val="22"/>
        </w:rPr>
        <w:t>40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項の規定により倉敷市に帰属したので、その所有移転登記をすることを承諾する。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令和　　　年　　　月　　　日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5057775</wp:posOffset>
                </wp:positionH>
                <wp:positionV relativeFrom="paragraph">
                  <wp:posOffset>8890</wp:posOffset>
                </wp:positionV>
                <wp:extent cx="647065" cy="647065"/>
                <wp:effectExtent l="635" t="635" r="29845" b="10795"/>
                <wp:wrapNone/>
                <wp:docPr id="1027" name="フローチャート: 結合子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フローチャート: 結合子 2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7065" cy="647065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2" style="mso-wrap-distance-right:9pt;mso-wrap-distance-bottom:0pt;margin-top:0.7pt;mso-position-vertical-relative:text;mso-position-horizontal-relative:margin;position:absolute;height:50.95pt;mso-wrap-distance-top:0pt;width:50.95pt;mso-wrap-distance-left:9pt;margin-left:398.25pt;z-index:3;" o:spid="_x0000_s1027" o:allowincell="t" o:allowoverlap="t" filled="f" stroked="t" strokecolor="#000000" strokeweight="0.25pt" o:spt="120" type="#_x0000_t120">
                <v:fill/>
                <v:stroke linestyle="single" miterlimit="8" endcap="flat" dashstyle="shortdot" filltype="solid"/>
                <v:textbox style="layout-flow:horizontal;"/>
                <v:imagedata o:title=""/>
                <o:lock v:ext="edit" aspectratio="t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住　所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2"/>
        </w:rPr>
        <w:t>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倉敷市長　伊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東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香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織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21"/>
        <w:tblW w:w="892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1985"/>
        <w:gridCol w:w="1843"/>
        <w:gridCol w:w="1701"/>
      </w:tblGrid>
      <w:tr>
        <w:trPr/>
        <w:tc>
          <w:tcPr>
            <w:tcW w:w="8926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不　動　産　の　表　示</w:t>
            </w:r>
          </w:p>
        </w:tc>
      </w:tr>
      <w:tr>
        <w:trPr/>
        <w:tc>
          <w:tcPr>
            <w:tcW w:w="339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　　　　在</w:t>
            </w:r>
          </w:p>
        </w:tc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　　番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　　目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地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積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(</w:t>
            </w:r>
            <w:r>
              <w:rPr>
                <w:rFonts w:hint="eastAsia" w:ascii="ＭＳ 明朝" w:hAnsi="ＭＳ 明朝" w:eastAsia="ＭＳ 明朝"/>
                <w:sz w:val="22"/>
              </w:rPr>
              <w:t>㎡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</w:tr>
      <w:tr>
        <w:trPr>
          <w:trHeight w:val="517" w:hRule="atLeast"/>
        </w:trPr>
        <w:tc>
          <w:tcPr>
            <w:tcW w:w="339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倉敷市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　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339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339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記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原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因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証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明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情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報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令和　　　年　　　月　　　日　都市計画法第</w:t>
      </w:r>
      <w:r>
        <w:rPr>
          <w:rFonts w:hint="eastAsia" w:ascii="ＭＳ 明朝" w:hAnsi="ＭＳ 明朝" w:eastAsia="ＭＳ 明朝"/>
          <w:sz w:val="22"/>
        </w:rPr>
        <w:t>36</w:t>
      </w:r>
      <w:r>
        <w:rPr>
          <w:rFonts w:hint="eastAsia" w:ascii="ＭＳ 明朝" w:hAnsi="ＭＳ 明朝" w:eastAsia="ＭＳ 明朝"/>
          <w:sz w:val="22"/>
        </w:rPr>
        <w:t>条第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項の公告により、倉敷市は、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　年　　　月　　　日　本件不動産の帰属を受けました。よって、本件不動産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の所有権は、同日登記義務者から倉敷市に移転した事に相違ありません。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年　　　月　　　日　　岡山法務局倉敷支局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420" w:firstLineChars="1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権利者　　倉敷市長　伊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東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香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織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420" w:firstLineChars="1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5191125</wp:posOffset>
                </wp:positionH>
                <wp:positionV relativeFrom="paragraph">
                  <wp:posOffset>9525</wp:posOffset>
                </wp:positionV>
                <wp:extent cx="647065" cy="647065"/>
                <wp:effectExtent l="635" t="635" r="29845" b="10795"/>
                <wp:wrapNone/>
                <wp:docPr id="1028" name="フローチャート: 結合子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フローチャート: 結合子 3"/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47065" cy="647065"/>
                        </a:xfrm>
                        <a:prstGeom prst="flowChartConnector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style="mso-wrap-distance-right:9pt;mso-wrap-distance-bottom:0pt;margin-top:0.75pt;mso-position-vertical-relative:text;mso-position-horizontal-relative:margin;position:absolute;height:50.95pt;mso-wrap-distance-top:0pt;width:50.95pt;mso-wrap-distance-left:9pt;margin-left:408.75pt;z-index:4;" o:spid="_x0000_s1028" o:allowincell="t" o:allowoverlap="t" filled="f" stroked="t" strokecolor="#000000" strokeweight="0.25pt" o:spt="120" type="#_x0000_t120">
                <v:fill/>
                <v:stroke linestyle="single" miterlimit="8" endcap="flat" dashstyle="shortdot" filltype="solid"/>
                <v:textbox style="layout-flow:horizontal;"/>
                <v:imagedata o:title=""/>
                <o:lock v:ext="edit" aspectratio="t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義務者　　住　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position w:val="2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sz w:val="22"/>
        </w:rPr>
        <w:t>　　</w:t>
      </w:r>
    </w:p>
    <w:p>
      <w:pPr>
        <w:pStyle w:val="0"/>
        <w:ind w:firstLine="3520" w:firstLineChars="16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</w:t>
      </w:r>
    </w:p>
    <w:sectPr>
      <w:pgSz w:w="11906" w:h="16838"/>
      <w:pgMar w:top="1871" w:right="1304" w:bottom="130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4</Words>
  <Characters>250</Characters>
  <Application>JUST Note</Application>
  <Lines>44</Lines>
  <Paragraphs>24</Paragraphs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管理者</dc:creator>
  <cp:lastModifiedBy>User_XD084</cp:lastModifiedBy>
  <cp:lastPrinted>2019-01-31T01:39:00Z</cp:lastPrinted>
  <dcterms:created xsi:type="dcterms:W3CDTF">2018-12-27T02:03:00Z</dcterms:created>
  <dcterms:modified xsi:type="dcterms:W3CDTF">2019-09-12T01:17:57Z</dcterms:modified>
  <cp:revision>9</cp:revision>
</cp:coreProperties>
</file>